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15" w:rsidRDefault="000666FD">
      <w:r>
        <w:rPr>
          <w:rFonts w:ascii="微软雅黑" w:eastAsia="微软雅黑" w:hAnsi="微软雅黑" w:hint="eastAsia"/>
          <w:color w:val="535353"/>
          <w:sz w:val="14"/>
          <w:szCs w:val="14"/>
          <w:shd w:val="clear" w:color="auto" w:fill="FFFFFF"/>
        </w:rPr>
        <w:t>壁挂式AP网桥设置指导书（5.8G）</w:t>
      </w:r>
    </w:p>
    <w:sectPr w:rsidR="00391015" w:rsidSect="00391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66FD"/>
    <w:rsid w:val="000666FD"/>
    <w:rsid w:val="0039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2020-05-17T02:07:00Z</dcterms:created>
  <dcterms:modified xsi:type="dcterms:W3CDTF">2020-05-17T02:08:00Z</dcterms:modified>
</cp:coreProperties>
</file>